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390B07">
        <w:rPr>
          <w:rFonts w:ascii="ＭＳ ゴシック" w:eastAsia="ＭＳ ゴシック" w:hAnsi="ＭＳ ゴシック" w:cs="HG丸ｺﾞｼｯｸM-PRO"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390B07">
        <w:rPr>
          <w:rFonts w:ascii="ＭＳ ゴシック" w:eastAsia="ＭＳ ゴシック" w:hAnsi="ＭＳ ゴシック" w:cs="HG丸ｺﾞｼｯｸM-PRO" w:hint="eastAsia"/>
          <w:kern w:val="0"/>
          <w:szCs w:val="21"/>
        </w:rPr>
        <w:t>は、</w:t>
      </w:r>
      <w:r w:rsidR="00C851FA">
        <w:rPr>
          <w:rFonts w:ascii="ＭＳ ゴシック" w:eastAsia="ＭＳ ゴシック" w:hAnsi="ＭＳ ゴシック" w:cs="HG丸ｺﾞｼｯｸM-PRO" w:hint="eastAsia"/>
          <w:kern w:val="0"/>
          <w:szCs w:val="21"/>
        </w:rPr>
        <w:t>原則、</w:t>
      </w:r>
      <w:r w:rsidR="00390B07">
        <w:rPr>
          <w:rFonts w:ascii="ＭＳ ゴシック" w:eastAsia="ＭＳ ゴシック" w:hAnsi="ＭＳ ゴシック" w:cs="HG丸ｺﾞｼｯｸM-PRO" w:hint="eastAsia"/>
          <w:kern w:val="0"/>
          <w:szCs w:val="21"/>
        </w:rPr>
        <w:t>取得原価によります。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w:t>
      </w:r>
      <w:bookmarkStart w:id="0" w:name="_GoBack"/>
      <w:bookmarkEnd w:id="0"/>
      <w:r>
        <w:rPr>
          <w:rFonts w:ascii="ＭＳ ゴシック" w:eastAsia="ＭＳ ゴシック" w:hAnsi="ＭＳ ゴシック" w:cs="HG丸ｺﾞｼｯｸM-PRO" w:hint="eastAsia"/>
          <w:kern w:val="0"/>
          <w:szCs w:val="21"/>
        </w:rPr>
        <w:t>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w:t>
      </w:r>
      <w:r w:rsidR="00A07A02">
        <w:rPr>
          <w:rFonts w:ascii="ＭＳ ゴシック" w:eastAsia="ＭＳ ゴシック" w:hAnsi="ＭＳ ゴシック" w:cs="HG丸ｺﾞｼｯｸM-PRO" w:hint="eastAsia"/>
          <w:kern w:val="0"/>
          <w:szCs w:val="21"/>
        </w:rPr>
        <w:t>作成基準日において当該年度に負担すべき額を計上しています。</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A86023">
        <w:rPr>
          <w:rFonts w:ascii="ＭＳ ゴシック" w:eastAsia="ＭＳ ゴシック" w:hAnsi="ＭＳ ゴシック" w:cs="HG丸ｺﾞｼｯｸM-PRO" w:hint="eastAsia"/>
          <w:kern w:val="0"/>
          <w:szCs w:val="21"/>
        </w:rPr>
        <w:t>全体</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（10）その他全体財務書類作成のための基本となる重要な事項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DF457E">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tbl>
      <w:tblPr>
        <w:tblW w:w="77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2268"/>
        <w:gridCol w:w="1276"/>
        <w:gridCol w:w="1360"/>
      </w:tblGrid>
      <w:tr w:rsidR="00B63C92" w:rsidRPr="0044455D" w:rsidTr="00954773">
        <w:tc>
          <w:tcPr>
            <w:tcW w:w="2863"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会計名</w:t>
            </w:r>
          </w:p>
        </w:tc>
        <w:tc>
          <w:tcPr>
            <w:tcW w:w="2268"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360"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954773">
        <w:tc>
          <w:tcPr>
            <w:tcW w:w="2863" w:type="dxa"/>
            <w:shd w:val="clear" w:color="auto" w:fill="auto"/>
            <w:tcFitText/>
          </w:tcPr>
          <w:p w:rsidR="00B63C92" w:rsidRPr="00B63C92" w:rsidRDefault="00B63C92" w:rsidP="00954773">
            <w:pPr>
              <w:jc w:val="left"/>
              <w:rPr>
                <w:rFonts w:ascii="ＭＳ ゴシック" w:eastAsia="ＭＳ ゴシック" w:hAnsi="ＭＳ ゴシック"/>
                <w:sz w:val="20"/>
                <w:szCs w:val="20"/>
              </w:rPr>
            </w:pPr>
            <w:r w:rsidRPr="00390B07">
              <w:rPr>
                <w:rFonts w:ascii="ＭＳ ゴシック" w:eastAsia="ＭＳ ゴシック" w:hAnsi="ＭＳ ゴシック" w:hint="eastAsia"/>
                <w:spacing w:val="305"/>
                <w:kern w:val="0"/>
                <w:sz w:val="20"/>
                <w:szCs w:val="20"/>
              </w:rPr>
              <w:t>一般会</w:t>
            </w:r>
            <w:r w:rsidRPr="00390B07">
              <w:rPr>
                <w:rFonts w:ascii="ＭＳ ゴシック" w:eastAsia="ＭＳ ゴシック" w:hAnsi="ＭＳ ゴシック" w:hint="eastAsia"/>
                <w:spacing w:val="-1"/>
                <w:kern w:val="0"/>
                <w:sz w:val="20"/>
                <w:szCs w:val="20"/>
              </w:rPr>
              <w:t>計</w:t>
            </w:r>
          </w:p>
        </w:tc>
        <w:tc>
          <w:tcPr>
            <w:tcW w:w="2268" w:type="dxa"/>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276" w:type="dxa"/>
            <w:shd w:val="clear" w:color="auto" w:fill="auto"/>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w w:val="87"/>
                <w:kern w:val="0"/>
                <w:sz w:val="20"/>
                <w:szCs w:val="20"/>
              </w:rPr>
              <w:t>住宅新築資金等貸付事業特別会</w:t>
            </w:r>
            <w:r w:rsidRPr="00390B07">
              <w:rPr>
                <w:rFonts w:ascii="ＭＳ ゴシック" w:eastAsia="ＭＳ ゴシック" w:hAnsi="ＭＳ ゴシック" w:hint="eastAsia"/>
                <w:spacing w:val="12"/>
                <w:w w:val="87"/>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spacing w:val="73"/>
                <w:kern w:val="0"/>
                <w:sz w:val="20"/>
                <w:szCs w:val="20"/>
              </w:rPr>
              <w:lastRenderedPageBreak/>
              <w:t>学校給食特別会</w:t>
            </w:r>
            <w:r w:rsidRPr="00390B07">
              <w:rPr>
                <w:rFonts w:ascii="ＭＳ ゴシック" w:eastAsia="ＭＳ ゴシック" w:hAnsi="ＭＳ ゴシック" w:hint="eastAsia"/>
                <w:spacing w:val="3"/>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10"/>
                <w:kern w:val="0"/>
                <w:sz w:val="20"/>
                <w:szCs w:val="20"/>
              </w:rPr>
              <w:t>国民健康保険事業特別会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35"/>
                <w:kern w:val="0"/>
                <w:sz w:val="20"/>
                <w:szCs w:val="20"/>
              </w:rPr>
              <w:t>介護保険事業特別会</w:t>
            </w:r>
            <w:r w:rsidRPr="00390B07">
              <w:rPr>
                <w:rFonts w:ascii="ＭＳ ゴシック" w:eastAsia="ＭＳ ゴシック" w:hAnsi="ＭＳ ゴシック" w:cs="HG丸ｺﾞｼｯｸM-PRO" w:hint="eastAsia"/>
                <w:spacing w:val="-1"/>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21"/>
                <w:kern w:val="0"/>
                <w:sz w:val="20"/>
                <w:szCs w:val="20"/>
              </w:rPr>
              <w:t>後期高齢者医療特別会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73"/>
                <w:kern w:val="0"/>
                <w:sz w:val="20"/>
                <w:szCs w:val="20"/>
              </w:rPr>
              <w:t>水道事業特別会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sidR="00390B07">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73"/>
                <w:kern w:val="0"/>
                <w:sz w:val="20"/>
                <w:szCs w:val="20"/>
              </w:rPr>
              <w:t>病院事業特別会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10"/>
                <w:kern w:val="0"/>
                <w:sz w:val="20"/>
                <w:szCs w:val="20"/>
              </w:rPr>
              <w:t>農業集落排水事業特別会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非適</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bl>
    <w:p w:rsidR="00576B48" w:rsidRDefault="00390B07" w:rsidP="00390B07">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C851FA">
        <w:rPr>
          <w:rFonts w:ascii="ＭＳ ゴシック" w:eastAsia="ＭＳ ゴシック" w:hAnsi="ＭＳ ゴシック" w:cs="HG丸ｺﾞｼｯｸM-PRO" w:hint="eastAsia"/>
          <w:kern w:val="0"/>
          <w:szCs w:val="21"/>
        </w:rPr>
        <w:t>地方公営企業会計基準を適用している会計</w:t>
      </w:r>
      <w:r>
        <w:rPr>
          <w:rFonts w:ascii="ＭＳ ゴシック" w:eastAsia="ＭＳ ゴシック" w:hAnsi="ＭＳ ゴシック" w:cs="MS-PGothic" w:hint="eastAsia"/>
          <w:kern w:val="0"/>
          <w:szCs w:val="21"/>
        </w:rPr>
        <w:t>は、地方公営企業会計基準による法定決算書類を基礎として読替え（組替え）方式により、全部連結をしています。</w:t>
      </w:r>
    </w:p>
    <w:p w:rsidR="00390B07" w:rsidRDefault="00390B07" w:rsidP="00576B48">
      <w:pPr>
        <w:autoSpaceDE w:val="0"/>
        <w:autoSpaceDN w:val="0"/>
        <w:adjustRightInd w:val="0"/>
        <w:jc w:val="left"/>
        <w:rPr>
          <w:rFonts w:ascii="ＭＳ ゴシック" w:eastAsia="ＭＳ ゴシック" w:hAnsi="ＭＳ ゴシック"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B22" w:rsidRDefault="00941B22" w:rsidP="00D850A4">
      <w:r>
        <w:separator/>
      </w:r>
    </w:p>
  </w:endnote>
  <w:endnote w:type="continuationSeparator" w:id="0">
    <w:p w:rsidR="00941B22" w:rsidRDefault="00941B22"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B22" w:rsidRDefault="00941B22" w:rsidP="00D850A4">
      <w:r>
        <w:separator/>
      </w:r>
    </w:p>
  </w:footnote>
  <w:footnote w:type="continuationSeparator" w:id="0">
    <w:p w:rsidR="00941B22" w:rsidRDefault="00941B22"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55FCC"/>
    <w:rsid w:val="000A7D02"/>
    <w:rsid w:val="000D591A"/>
    <w:rsid w:val="000F745C"/>
    <w:rsid w:val="0010280B"/>
    <w:rsid w:val="001078A5"/>
    <w:rsid w:val="0011763D"/>
    <w:rsid w:val="0013610E"/>
    <w:rsid w:val="00140037"/>
    <w:rsid w:val="001433E3"/>
    <w:rsid w:val="00150A20"/>
    <w:rsid w:val="00154E1A"/>
    <w:rsid w:val="001633E6"/>
    <w:rsid w:val="00165A60"/>
    <w:rsid w:val="001B2C13"/>
    <w:rsid w:val="00221137"/>
    <w:rsid w:val="0022163E"/>
    <w:rsid w:val="0022689E"/>
    <w:rsid w:val="0023703E"/>
    <w:rsid w:val="002612E6"/>
    <w:rsid w:val="00271D59"/>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90B07"/>
    <w:rsid w:val="00390D17"/>
    <w:rsid w:val="003A704B"/>
    <w:rsid w:val="003B4DD6"/>
    <w:rsid w:val="003E3D58"/>
    <w:rsid w:val="00401A39"/>
    <w:rsid w:val="00402B3E"/>
    <w:rsid w:val="00416EF4"/>
    <w:rsid w:val="004275C6"/>
    <w:rsid w:val="004436C5"/>
    <w:rsid w:val="00460368"/>
    <w:rsid w:val="00472616"/>
    <w:rsid w:val="0048529B"/>
    <w:rsid w:val="00487116"/>
    <w:rsid w:val="004A416C"/>
    <w:rsid w:val="004B72F8"/>
    <w:rsid w:val="004C6952"/>
    <w:rsid w:val="004D4E14"/>
    <w:rsid w:val="004E68BF"/>
    <w:rsid w:val="0052506D"/>
    <w:rsid w:val="00553911"/>
    <w:rsid w:val="00575C7C"/>
    <w:rsid w:val="00576B48"/>
    <w:rsid w:val="0058403F"/>
    <w:rsid w:val="00594660"/>
    <w:rsid w:val="00595523"/>
    <w:rsid w:val="005A37DC"/>
    <w:rsid w:val="005E3A65"/>
    <w:rsid w:val="0060599C"/>
    <w:rsid w:val="00616B87"/>
    <w:rsid w:val="00623350"/>
    <w:rsid w:val="00623551"/>
    <w:rsid w:val="0063655F"/>
    <w:rsid w:val="00693733"/>
    <w:rsid w:val="00697C8B"/>
    <w:rsid w:val="006B6459"/>
    <w:rsid w:val="006D0FD6"/>
    <w:rsid w:val="006E10C0"/>
    <w:rsid w:val="006E2C34"/>
    <w:rsid w:val="00706F10"/>
    <w:rsid w:val="0070765D"/>
    <w:rsid w:val="00725F4D"/>
    <w:rsid w:val="00726FC9"/>
    <w:rsid w:val="007876D7"/>
    <w:rsid w:val="007A0913"/>
    <w:rsid w:val="007A4087"/>
    <w:rsid w:val="007A41DC"/>
    <w:rsid w:val="007A4EF9"/>
    <w:rsid w:val="007A71E1"/>
    <w:rsid w:val="007B25BF"/>
    <w:rsid w:val="007C5401"/>
    <w:rsid w:val="007C5AD6"/>
    <w:rsid w:val="007D67BB"/>
    <w:rsid w:val="007F258F"/>
    <w:rsid w:val="007F40B8"/>
    <w:rsid w:val="007F4119"/>
    <w:rsid w:val="007F6C2D"/>
    <w:rsid w:val="008043B5"/>
    <w:rsid w:val="0081441F"/>
    <w:rsid w:val="00834CED"/>
    <w:rsid w:val="0085518B"/>
    <w:rsid w:val="00883D4D"/>
    <w:rsid w:val="008B3FD7"/>
    <w:rsid w:val="008B56DE"/>
    <w:rsid w:val="008E5CB0"/>
    <w:rsid w:val="00914821"/>
    <w:rsid w:val="00941B22"/>
    <w:rsid w:val="0095156A"/>
    <w:rsid w:val="00954773"/>
    <w:rsid w:val="009552F5"/>
    <w:rsid w:val="00963352"/>
    <w:rsid w:val="00965655"/>
    <w:rsid w:val="00970C32"/>
    <w:rsid w:val="009C7232"/>
    <w:rsid w:val="009E0637"/>
    <w:rsid w:val="009E18BF"/>
    <w:rsid w:val="009F0489"/>
    <w:rsid w:val="009F0B31"/>
    <w:rsid w:val="009F4A7B"/>
    <w:rsid w:val="00A01914"/>
    <w:rsid w:val="00A06013"/>
    <w:rsid w:val="00A07A02"/>
    <w:rsid w:val="00A466FF"/>
    <w:rsid w:val="00A56EDD"/>
    <w:rsid w:val="00A60A16"/>
    <w:rsid w:val="00A737F6"/>
    <w:rsid w:val="00A86023"/>
    <w:rsid w:val="00A97519"/>
    <w:rsid w:val="00AA25D9"/>
    <w:rsid w:val="00AA425A"/>
    <w:rsid w:val="00AA7FAD"/>
    <w:rsid w:val="00AE5925"/>
    <w:rsid w:val="00B00890"/>
    <w:rsid w:val="00B039BC"/>
    <w:rsid w:val="00B23ED0"/>
    <w:rsid w:val="00B24852"/>
    <w:rsid w:val="00B26E32"/>
    <w:rsid w:val="00B463D3"/>
    <w:rsid w:val="00B63C92"/>
    <w:rsid w:val="00B72C97"/>
    <w:rsid w:val="00B92FB3"/>
    <w:rsid w:val="00BA3F7C"/>
    <w:rsid w:val="00BA46BE"/>
    <w:rsid w:val="00BB5E66"/>
    <w:rsid w:val="00BE089B"/>
    <w:rsid w:val="00BE2A43"/>
    <w:rsid w:val="00BE5D4D"/>
    <w:rsid w:val="00C04625"/>
    <w:rsid w:val="00C10416"/>
    <w:rsid w:val="00C11079"/>
    <w:rsid w:val="00C1598A"/>
    <w:rsid w:val="00C221B5"/>
    <w:rsid w:val="00C458EC"/>
    <w:rsid w:val="00C55899"/>
    <w:rsid w:val="00C57762"/>
    <w:rsid w:val="00C851FA"/>
    <w:rsid w:val="00C95254"/>
    <w:rsid w:val="00CC1255"/>
    <w:rsid w:val="00CC59C7"/>
    <w:rsid w:val="00D04AD7"/>
    <w:rsid w:val="00D34E9C"/>
    <w:rsid w:val="00D5011B"/>
    <w:rsid w:val="00D61EE3"/>
    <w:rsid w:val="00D636F0"/>
    <w:rsid w:val="00D67BD1"/>
    <w:rsid w:val="00D850A4"/>
    <w:rsid w:val="00DA01E4"/>
    <w:rsid w:val="00DC6EC4"/>
    <w:rsid w:val="00DE6206"/>
    <w:rsid w:val="00DF2704"/>
    <w:rsid w:val="00DF457E"/>
    <w:rsid w:val="00E04264"/>
    <w:rsid w:val="00E05E9E"/>
    <w:rsid w:val="00E14DB9"/>
    <w:rsid w:val="00E25E6A"/>
    <w:rsid w:val="00E522FA"/>
    <w:rsid w:val="00E57B62"/>
    <w:rsid w:val="00E71893"/>
    <w:rsid w:val="00E73109"/>
    <w:rsid w:val="00E73F25"/>
    <w:rsid w:val="00E80769"/>
    <w:rsid w:val="00E816D7"/>
    <w:rsid w:val="00E908A3"/>
    <w:rsid w:val="00EA0422"/>
    <w:rsid w:val="00EB0855"/>
    <w:rsid w:val="00ED65D0"/>
    <w:rsid w:val="00ED695C"/>
    <w:rsid w:val="00F00A56"/>
    <w:rsid w:val="00F22D3C"/>
    <w:rsid w:val="00F45224"/>
    <w:rsid w:val="00F615EB"/>
    <w:rsid w:val="00F832FA"/>
    <w:rsid w:val="00F85289"/>
    <w:rsid w:val="00F87C4A"/>
    <w:rsid w:val="00FA0499"/>
    <w:rsid w:val="00FB1323"/>
    <w:rsid w:val="00FD06F2"/>
    <w:rsid w:val="00FE331E"/>
    <w:rsid w:val="00FE571A"/>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242923B"/>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