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thumbnail" Target="docProps/thumbnail.emf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color w:val="000000"/>
          <w:kern w:val="0"/>
        </w:rPr>
        <w:t>（様式第４号）　　　　　　　　　　事務所の技術職員・資格</w:t>
      </w:r>
    </w:p>
    <w:tbl>
      <w:tblPr>
        <w:tblStyle w:val="11"/>
        <w:tblpPr w:leftFromText="142" w:rightFromText="142" w:topFromText="0" w:bottomFromText="0" w:vertAnchor="page" w:horzAnchor="margin" w:tblpXSpec="center" w:tblpY="1891"/>
        <w:tblW w:w="9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Look w:firstRow="1" w:lastRow="0" w:firstColumn="1" w:lastColumn="0" w:noHBand="0" w:noVBand="1" w:val="04A0"/>
      </w:tblPr>
      <w:tblGrid>
        <w:gridCol w:w="1027"/>
        <w:gridCol w:w="3042"/>
        <w:gridCol w:w="851"/>
        <w:gridCol w:w="76"/>
        <w:gridCol w:w="1134"/>
        <w:gridCol w:w="1701"/>
        <w:gridCol w:w="1276"/>
      </w:tblGrid>
      <w:tr>
        <w:trPr>
          <w:trHeight w:val="537" w:hRule="atLeast"/>
        </w:trPr>
        <w:tc>
          <w:tcPr>
            <w:tcW w:w="4920" w:type="dxa"/>
            <w:gridSpan w:val="3"/>
            <w:tcBorders>
              <w:top w:val="single" w:color="auto" w:sz="8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業務名</w:t>
            </w:r>
          </w:p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司牡丹酒造（株）焼酎蔵買取・整備事業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</w:p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耐震補強基本計画及び活用計画策定委託業務</w:t>
            </w:r>
          </w:p>
        </w:tc>
        <w:tc>
          <w:tcPr>
            <w:tcW w:w="4187" w:type="dxa"/>
            <w:gridSpan w:val="4"/>
            <w:tcBorders>
              <w:top w:val="single" w:color="auto" w:sz="8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事務所名</w:t>
            </w:r>
          </w:p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trHeight w:val="578" w:hRule="atLeast"/>
        </w:trPr>
        <w:tc>
          <w:tcPr>
            <w:tcW w:w="9107" w:type="dxa"/>
            <w:gridSpan w:val="7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担当部署・氏名</w:t>
            </w:r>
          </w:p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　　　　　　　　　　　　　　　　　</w:t>
            </w:r>
            <w:r>
              <w:rPr>
                <w:rFonts w:hint="eastAsia" w:ascii="ＭＳ ゴシック" w:hAnsi="ＭＳ ゴシック" w:eastAsia="ＭＳ ゴシック"/>
              </w:rPr>
              <w:t>TEL</w:t>
            </w:r>
            <w:r>
              <w:rPr>
                <w:rFonts w:hint="eastAsia" w:ascii="ＭＳ ゴシック" w:hAnsi="ＭＳ ゴシック" w:eastAsia="ＭＳ ゴシック"/>
              </w:rPr>
              <w:t>　　　　　　　　</w:t>
            </w:r>
            <w:r>
              <w:rPr>
                <w:rFonts w:hint="eastAsia" w:ascii="ＭＳ ゴシック" w:hAnsi="ＭＳ ゴシック" w:eastAsia="ＭＳ ゴシック"/>
              </w:rPr>
              <w:t>FAX</w:t>
            </w:r>
          </w:p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　　　　　　　　　　　　　　　　　Ｅ</w:t>
            </w:r>
            <w:r>
              <w:rPr>
                <w:rFonts w:hint="eastAsia" w:ascii="ＭＳ ゴシック" w:hAnsi="ＭＳ ゴシック" w:eastAsia="ＭＳ ゴシック"/>
              </w:rPr>
              <w:t>-mail</w:t>
            </w: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trHeight w:val="425" w:hRule="atLeast"/>
        </w:trPr>
        <w:tc>
          <w:tcPr>
            <w:tcW w:w="9107" w:type="dxa"/>
            <w:gridSpan w:val="7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ゴシック" w:hAnsi="ＭＳ ゴシック" w:eastAsia="ＭＳ ゴシック"/>
                <w:b w:val="1"/>
              </w:rPr>
            </w:pPr>
            <w:r>
              <w:rPr>
                <w:rFonts w:hint="eastAsia" w:ascii="ＭＳ ゴシック" w:hAnsi="ＭＳ ゴシック" w:eastAsia="ＭＳ ゴシック"/>
                <w:b w:val="1"/>
              </w:rPr>
              <w:t>技術職員・資格</w:t>
            </w:r>
          </w:p>
        </w:tc>
      </w:tr>
      <w:tr>
        <w:trPr>
          <w:trHeight w:val="416" w:hRule="atLeast"/>
        </w:trPr>
        <w:tc>
          <w:tcPr>
            <w:tcW w:w="1027" w:type="dxa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分野</w:t>
            </w:r>
          </w:p>
        </w:tc>
        <w:tc>
          <w:tcPr>
            <w:tcW w:w="3969" w:type="dxa"/>
            <w:gridSpan w:val="3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資格・担当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人数</w:t>
            </w: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人数計</w:t>
            </w:r>
          </w:p>
        </w:tc>
        <w:tc>
          <w:tcPr>
            <w:tcW w:w="127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合計</w:t>
            </w:r>
          </w:p>
        </w:tc>
      </w:tr>
      <w:tr>
        <w:trPr>
          <w:trHeight w:val="284" w:hRule="atLeast"/>
        </w:trPr>
        <w:tc>
          <w:tcPr>
            <w:tcW w:w="1027" w:type="dxa"/>
            <w:vMerge w:val="restart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建　築</w:t>
            </w:r>
          </w:p>
        </w:tc>
        <w:tc>
          <w:tcPr>
            <w:tcW w:w="3042" w:type="dxa"/>
            <w:vMerge w:val="restart"/>
            <w:vAlign w:val="center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一級建築士　　　　　　人</w:t>
            </w:r>
          </w:p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構造設計一級建築士　　人</w:t>
            </w:r>
          </w:p>
        </w:tc>
        <w:tc>
          <w:tcPr>
            <w:tcW w:w="927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意匠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人</w:t>
            </w:r>
          </w:p>
        </w:tc>
        <w:tc>
          <w:tcPr>
            <w:tcW w:w="1701" w:type="dxa"/>
            <w:vMerge w:val="restart"/>
            <w:vAlign w:val="top"/>
          </w:tcPr>
          <w:p>
            <w:pPr>
              <w:pStyle w:val="0"/>
              <w:spacing w:line="340" w:lineRule="exact"/>
              <w:jc w:val="center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意匠　　　人</w:t>
            </w:r>
          </w:p>
          <w:p>
            <w:pPr>
              <w:pStyle w:val="0"/>
              <w:spacing w:line="340" w:lineRule="exact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spacing w:line="340" w:lineRule="exact"/>
              <w:jc w:val="center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構造　　　人</w:t>
            </w:r>
          </w:p>
          <w:p>
            <w:pPr>
              <w:pStyle w:val="0"/>
              <w:spacing w:line="340" w:lineRule="exact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spacing w:line="340" w:lineRule="exact"/>
              <w:jc w:val="center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積算　　　人</w:t>
            </w:r>
          </w:p>
          <w:p>
            <w:pPr>
              <w:pStyle w:val="0"/>
              <w:spacing w:line="340" w:lineRule="exact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spacing w:line="340" w:lineRule="exact"/>
              <w:jc w:val="lef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1276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bottom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人</w:t>
            </w:r>
          </w:p>
        </w:tc>
      </w:tr>
      <w:tr>
        <w:trPr>
          <w:trHeight w:val="218" w:hRule="atLeast"/>
        </w:trPr>
        <w:tc>
          <w:tcPr>
            <w:tcW w:w="1027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3042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927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構造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人</w:t>
            </w:r>
          </w:p>
        </w:tc>
        <w:tc>
          <w:tcPr>
            <w:tcW w:w="1701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76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153" w:hRule="atLeast"/>
        </w:trPr>
        <w:tc>
          <w:tcPr>
            <w:tcW w:w="1027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3042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927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積算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人</w:t>
            </w:r>
          </w:p>
        </w:tc>
        <w:tc>
          <w:tcPr>
            <w:tcW w:w="1701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76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40" w:hRule="atLeast"/>
        </w:trPr>
        <w:tc>
          <w:tcPr>
            <w:tcW w:w="1027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3042" w:type="dxa"/>
            <w:vMerge w:val="restart"/>
            <w:vAlign w:val="center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二級建築士　　　　　　人</w:t>
            </w:r>
          </w:p>
        </w:tc>
        <w:tc>
          <w:tcPr>
            <w:tcW w:w="927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意匠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人</w:t>
            </w:r>
          </w:p>
        </w:tc>
        <w:tc>
          <w:tcPr>
            <w:tcW w:w="1701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76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40" w:hRule="atLeast"/>
        </w:trPr>
        <w:tc>
          <w:tcPr>
            <w:tcW w:w="1027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3042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927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構造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人</w:t>
            </w:r>
          </w:p>
        </w:tc>
        <w:tc>
          <w:tcPr>
            <w:tcW w:w="1701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76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40" w:hRule="atLeast"/>
        </w:trPr>
        <w:tc>
          <w:tcPr>
            <w:tcW w:w="1027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3042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927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積算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人</w:t>
            </w:r>
          </w:p>
        </w:tc>
        <w:tc>
          <w:tcPr>
            <w:tcW w:w="1701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76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40" w:hRule="atLeast"/>
        </w:trPr>
        <w:tc>
          <w:tcPr>
            <w:tcW w:w="1027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3042" w:type="dxa"/>
            <w:vMerge w:val="restart"/>
            <w:vAlign w:val="center"/>
          </w:tcPr>
          <w:p>
            <w:pPr>
              <w:pStyle w:val="0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その他　　　　　　　　人</w:t>
            </w:r>
          </w:p>
        </w:tc>
        <w:tc>
          <w:tcPr>
            <w:tcW w:w="927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意匠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人</w:t>
            </w:r>
          </w:p>
        </w:tc>
        <w:tc>
          <w:tcPr>
            <w:tcW w:w="1701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76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40" w:hRule="atLeast"/>
        </w:trPr>
        <w:tc>
          <w:tcPr>
            <w:tcW w:w="1027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3042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927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構造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人</w:t>
            </w:r>
          </w:p>
        </w:tc>
        <w:tc>
          <w:tcPr>
            <w:tcW w:w="1701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76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40" w:hRule="atLeast"/>
        </w:trPr>
        <w:tc>
          <w:tcPr>
            <w:tcW w:w="1027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3042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927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積算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人</w:t>
            </w:r>
          </w:p>
        </w:tc>
        <w:tc>
          <w:tcPr>
            <w:tcW w:w="1701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276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3440" w:hRule="atLeast"/>
        </w:trPr>
        <w:tc>
          <w:tcPr>
            <w:tcW w:w="1027" w:type="dxa"/>
            <w:vMerge w:val="restart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  <w:color w:val="FF0000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その他本業務に必要な資格</w:t>
            </w:r>
          </w:p>
        </w:tc>
        <w:tc>
          <w:tcPr>
            <w:tcW w:w="3969" w:type="dxa"/>
            <w:gridSpan w:val="3"/>
            <w:vMerge w:val="restart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その他　　　　　　　　人</w:t>
            </w:r>
          </w:p>
        </w:tc>
        <w:tc>
          <w:tcPr>
            <w:tcW w:w="1134" w:type="dxa"/>
            <w:vMerge w:val="restart"/>
            <w:vAlign w:val="top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人</w:t>
            </w:r>
          </w:p>
        </w:tc>
        <w:tc>
          <w:tcPr>
            <w:tcW w:w="170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設計　　　人</w:t>
            </w:r>
          </w:p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積算　　　人</w:t>
            </w:r>
          </w:p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1276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bottom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  <w:color w:val="FF0000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人</w:t>
            </w:r>
          </w:p>
        </w:tc>
      </w:tr>
      <w:tr>
        <w:trPr>
          <w:trHeight w:val="452" w:hRule="atLeast"/>
        </w:trPr>
        <w:tc>
          <w:tcPr>
            <w:tcW w:w="7831" w:type="dxa"/>
            <w:gridSpan w:val="6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合　　計</w:t>
            </w:r>
          </w:p>
        </w:tc>
        <w:tc>
          <w:tcPr>
            <w:tcW w:w="1276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人</w:t>
            </w:r>
          </w:p>
        </w:tc>
      </w:tr>
      <w:tr>
        <w:trPr>
          <w:trHeight w:val="340" w:hRule="atLeast"/>
        </w:trPr>
        <w:tc>
          <w:tcPr>
            <w:tcW w:w="9107" w:type="dxa"/>
            <w:gridSpan w:val="7"/>
            <w:tcBorders>
              <w:top w:val="none" w:color="auto" w:sz="0" w:space="0"/>
              <w:left w:val="single" w:color="auto" w:sz="8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20" w:lineRule="exac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備考　１　正社員の人数を記入してください。</w:t>
            </w:r>
          </w:p>
          <w:p>
            <w:pPr>
              <w:pStyle w:val="0"/>
              <w:spacing w:line="320" w:lineRule="exact"/>
              <w:ind w:left="1050" w:hanging="1050" w:hangingChars="50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２　複数の分野を担当する職員については、最も専門とする分野に記入してください。</w:t>
            </w:r>
          </w:p>
          <w:p>
            <w:pPr>
              <w:pStyle w:val="0"/>
              <w:spacing w:line="320" w:lineRule="exact"/>
              <w:ind w:left="1050" w:hanging="1050" w:hangingChars="50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３　複数の資格を有する職員については、いずれか一つの資格の保有者として取り扱います。</w:t>
            </w:r>
          </w:p>
        </w:tc>
      </w:tr>
    </w:tbl>
    <w:p>
      <w:pPr>
        <w:pStyle w:val="0"/>
        <w:widowControl w:val="1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 xml:space="preserve"> </w:t>
      </w:r>
    </w:p>
    <w:p>
      <w:pPr>
        <w:pStyle w:val="0"/>
        <w:widowControl w:val="1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widowControl w:val="1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widowControl w:val="1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widowControl w:val="1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widowControl w:val="1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  <w:bookmarkStart w:id="0" w:name="_GoBack"/>
      <w:bookmarkEnd w:id="0"/>
    </w:p>
    <w:sectPr>
      <w:footerReference r:id="rId5" w:type="default"/>
      <w:pgSz w:w="11906" w:h="16838"/>
      <w:pgMar w:top="1247" w:right="1247" w:bottom="1247" w:left="124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YuKyokasho Medium">
    <w:panose1 w:val="00000000000000000000"/>
    <w:charset w:val="80"/>
    <w:family w:val="auto"/>
    <w:pitch w:val="fixed"/>
    <w:sig w:usb0="00000000" w:usb1="00000000" w:usb2="00000000" w:usb3="00000000" w:csb0="0002000D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  <w:p>
    <w:pPr>
      <w:pStyle w:val="32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efaultTableStyle w:val="38"/>
  <w:savePreviewPicture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29"/>
    <w:uiPriority w:val="0"/>
    <w:qFormat/>
    <w:pPr>
      <w:keepNext w:val="1"/>
      <w:jc w:val="left"/>
      <w:outlineLvl w:val="0"/>
    </w:pPr>
    <w:rPr>
      <w:rFonts w:ascii="Arial" w:hAnsi="Arial" w:eastAsia="ＭＳ ゴシック"/>
      <w:sz w:val="3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character" w:styleId="16">
    <w:name w:val="Hyperlink"/>
    <w:basedOn w:val="10"/>
    <w:next w:val="16"/>
    <w:link w:val="0"/>
    <w:uiPriority w:val="0"/>
    <w:rPr>
      <w:color w:val="0563C1" w:themeColor="hyperlink"/>
      <w:u w:val="single" w:color="auto"/>
    </w:rPr>
  </w:style>
  <w:style w:type="paragraph" w:styleId="17">
    <w:name w:val="Balloon Text"/>
    <w:basedOn w:val="0"/>
    <w:next w:val="17"/>
    <w:link w:val="18"/>
    <w:uiPriority w:val="0"/>
    <w:semiHidden/>
    <w:rPr>
      <w:rFonts w:asciiTheme="majorHAnsi" w:hAnsiTheme="majorHAnsi" w:eastAsiaTheme="majorEastAsia"/>
      <w:sz w:val="18"/>
    </w:rPr>
  </w:style>
  <w:style w:type="character" w:styleId="18" w:customStyle="1">
    <w:name w:val="吹き出し (文字)"/>
    <w:basedOn w:val="10"/>
    <w:next w:val="18"/>
    <w:link w:val="17"/>
    <w:uiPriority w:val="0"/>
    <w:rPr>
      <w:rFonts w:asciiTheme="majorHAnsi" w:hAnsiTheme="majorHAnsi" w:eastAsiaTheme="majorEastAsia"/>
      <w:sz w:val="18"/>
    </w:rPr>
  </w:style>
  <w:style w:type="character" w:styleId="19">
    <w:name w:val="annotation reference"/>
    <w:basedOn w:val="10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21"/>
    <w:uiPriority w:val="0"/>
    <w:semiHidden/>
    <w:pPr>
      <w:jc w:val="left"/>
    </w:pPr>
  </w:style>
  <w:style w:type="character" w:styleId="21" w:customStyle="1">
    <w:name w:val="コメント文字列 (文字)"/>
    <w:basedOn w:val="10"/>
    <w:next w:val="21"/>
    <w:link w:val="20"/>
    <w:uiPriority w:val="0"/>
  </w:style>
  <w:style w:type="paragraph" w:styleId="22">
    <w:name w:val="annotation subject"/>
    <w:basedOn w:val="20"/>
    <w:next w:val="20"/>
    <w:link w:val="23"/>
    <w:uiPriority w:val="0"/>
    <w:semiHidden/>
    <w:rPr>
      <w:b w:val="1"/>
    </w:rPr>
  </w:style>
  <w:style w:type="character" w:styleId="23" w:customStyle="1">
    <w:name w:val="コメント内容 (文字)"/>
    <w:basedOn w:val="21"/>
    <w:next w:val="23"/>
    <w:link w:val="22"/>
    <w:uiPriority w:val="0"/>
    <w:rPr>
      <w:b w:val="1"/>
    </w:rPr>
  </w:style>
  <w:style w:type="paragraph" w:styleId="24" w:customStyle="1">
    <w:name w:val="一太郎"/>
    <w:next w:val="24"/>
    <w:link w:val="0"/>
    <w:uiPriority w:val="0"/>
    <w:pPr>
      <w:widowControl w:val="0"/>
      <w:wordWrap w:val="0"/>
      <w:autoSpaceDE w:val="0"/>
      <w:autoSpaceDN w:val="0"/>
      <w:adjustRightInd w:val="0"/>
      <w:spacing w:line="272" w:lineRule="exact"/>
      <w:jc w:val="both"/>
    </w:pPr>
    <w:rPr>
      <w:rFonts w:ascii="Century" w:hAnsi="Century" w:eastAsia="ＭＳ 明朝"/>
      <w:spacing w:val="-2"/>
      <w:kern w:val="0"/>
      <w:sz w:val="18"/>
    </w:rPr>
  </w:style>
  <w:style w:type="paragraph" w:styleId="25" w:customStyle="1">
    <w:name w:val="スタイル_本文"/>
    <w:basedOn w:val="27"/>
    <w:next w:val="25"/>
    <w:link w:val="26"/>
    <w:uiPriority w:val="0"/>
    <w:qFormat/>
    <w:pPr>
      <w:ind w:left="480" w:leftChars="200" w:firstLine="240" w:firstLineChars="100"/>
    </w:pPr>
    <w:rPr>
      <w:rFonts w:ascii="ＭＳ 明朝" w:hAnsi="ＭＳ 明朝" w:eastAsia="ＭＳ 明朝"/>
      <w:sz w:val="24"/>
    </w:rPr>
  </w:style>
  <w:style w:type="character" w:styleId="26" w:customStyle="1">
    <w:name w:val="スタイル_本文 (文字)"/>
    <w:next w:val="26"/>
    <w:link w:val="25"/>
    <w:uiPriority w:val="0"/>
    <w:rPr>
      <w:rFonts w:ascii="ＭＳ 明朝" w:hAnsi="ＭＳ 明朝" w:eastAsia="ＭＳ 明朝"/>
      <w:sz w:val="24"/>
    </w:rPr>
  </w:style>
  <w:style w:type="paragraph" w:styleId="27">
    <w:name w:val="Body Text"/>
    <w:basedOn w:val="0"/>
    <w:next w:val="27"/>
    <w:link w:val="28"/>
    <w:uiPriority w:val="0"/>
  </w:style>
  <w:style w:type="character" w:styleId="28" w:customStyle="1">
    <w:name w:val="本文 (文字)"/>
    <w:basedOn w:val="10"/>
    <w:next w:val="28"/>
    <w:link w:val="27"/>
    <w:uiPriority w:val="0"/>
  </w:style>
  <w:style w:type="character" w:styleId="29" w:customStyle="1">
    <w:name w:val="見出し 1 (文字)"/>
    <w:basedOn w:val="10"/>
    <w:next w:val="29"/>
    <w:link w:val="1"/>
    <w:uiPriority w:val="0"/>
    <w:rPr>
      <w:rFonts w:ascii="Arial" w:hAnsi="Arial" w:eastAsia="ＭＳ ゴシック"/>
      <w:sz w:val="32"/>
    </w:rPr>
  </w:style>
  <w:style w:type="paragraph" w:styleId="30">
    <w:name w:val="header"/>
    <w:basedOn w:val="0"/>
    <w:next w:val="30"/>
    <w:link w:val="3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1" w:customStyle="1">
    <w:name w:val="ヘッダー (文字)"/>
    <w:basedOn w:val="10"/>
    <w:next w:val="31"/>
    <w:link w:val="30"/>
    <w:uiPriority w:val="0"/>
  </w:style>
  <w:style w:type="paragraph" w:styleId="32">
    <w:name w:val="footer"/>
    <w:basedOn w:val="0"/>
    <w:next w:val="32"/>
    <w:link w:val="3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3" w:customStyle="1">
    <w:name w:val="フッター (文字)"/>
    <w:basedOn w:val="10"/>
    <w:next w:val="33"/>
    <w:link w:val="32"/>
    <w:uiPriority w:val="0"/>
  </w:style>
  <w:style w:type="paragraph" w:styleId="34">
    <w:name w:val="Revision"/>
    <w:next w:val="34"/>
    <w:link w:val="0"/>
    <w:uiPriority w:val="0"/>
    <w:rPr/>
  </w:style>
  <w:style w:type="character" w:styleId="35">
    <w:name w:val="footnote reference"/>
    <w:basedOn w:val="10"/>
    <w:next w:val="35"/>
    <w:link w:val="0"/>
    <w:uiPriority w:val="0"/>
    <w:semiHidden/>
    <w:rPr>
      <w:vertAlign w:val="superscript"/>
    </w:rPr>
  </w:style>
  <w:style w:type="character" w:styleId="36">
    <w:name w:val="endnote reference"/>
    <w:basedOn w:val="10"/>
    <w:next w:val="36"/>
    <w:link w:val="0"/>
    <w:uiPriority w:val="0"/>
    <w:semiHidden/>
    <w:rPr>
      <w:vertAlign w:val="superscript"/>
    </w:rPr>
  </w:style>
  <w:style w:type="table" w:styleId="37">
    <w:name w:val="Table Grid"/>
    <w:basedOn w:val="11"/>
    <w:next w:val="3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8" w:customStyle="1">
    <w:name w:val="表（シンプル 1）"/>
    <w:basedOn w:val="11"/>
    <w:next w:val="3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openxmlformats.org/officeDocument/2006/relationships/footer" Target="footer1.xml" />
  <Relationship Id="rId6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