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ゴシック" w:hAnsi="ＭＳ ゴシック" w:eastAsia="ＭＳ ゴシック"/>
        </w:rPr>
      </w:pPr>
      <w:r>
        <w:rPr>
          <w:rFonts w:hint="eastAsia" w:ascii="ＭＳ ゴシック" w:hAnsi="ＭＳ ゴシック" w:eastAsia="ＭＳ ゴシック"/>
        </w:rPr>
        <w:t>様式第２０号（第１３条関係）</w:t>
      </w:r>
    </w:p>
    <w:p>
      <w:pPr>
        <w:pStyle w:val="0"/>
        <w:rPr>
          <w:rFonts w:hint="eastAsia" w:ascii="ＭＳ ゴシック" w:hAnsi="ＭＳ ゴシック" w:eastAsia="ＭＳ ゴシック"/>
        </w:rPr>
      </w:pPr>
    </w:p>
    <w:p>
      <w:pPr>
        <w:pStyle w:val="0"/>
        <w:jc w:val="right"/>
        <w:rPr>
          <w:rFonts w:hint="eastAsia" w:ascii="ＭＳ ゴシック" w:hAnsi="ＭＳ ゴシック" w:eastAsia="ＭＳ ゴシック"/>
        </w:rPr>
      </w:pPr>
      <w:r>
        <w:rPr>
          <w:rFonts w:hint="eastAsia" w:ascii="ＭＳ ゴシック" w:hAnsi="ＭＳ ゴシック" w:eastAsia="ＭＳ ゴシック"/>
        </w:rPr>
        <w:t>年　　月　　日</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佐川町長　　様</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申請者　住　所　</w:t>
      </w:r>
    </w:p>
    <w:p>
      <w:pPr>
        <w:pStyle w:val="0"/>
        <w:rPr>
          <w:rFonts w:hint="eastAsia" w:ascii="ＭＳ ゴシック" w:hAnsi="ＭＳ ゴシック" w:eastAsia="ＭＳ ゴシック"/>
        </w:rPr>
      </w:pPr>
      <w:r>
        <w:rPr>
          <w:rFonts w:hint="eastAsia" w:ascii="ＭＳ ゴシック" w:hAnsi="ＭＳ ゴシック" w:eastAsia="ＭＳ ゴシック"/>
        </w:rPr>
        <w:t>　　　　　　　　　　　　　　　　　　　　　　　　氏　名　　　　　　　　　　印</w:t>
      </w:r>
    </w:p>
    <w:p>
      <w:pPr>
        <w:pStyle w:val="0"/>
        <w:ind w:firstLine="5040" w:firstLineChars="2400"/>
        <w:rPr>
          <w:rFonts w:hint="eastAsia" w:ascii="ＭＳ ゴシック" w:hAnsi="ＭＳ ゴシック" w:eastAsia="ＭＳ ゴシック"/>
        </w:rPr>
      </w:pPr>
      <w:r>
        <w:rPr>
          <w:rFonts w:hint="eastAsia" w:ascii="ＭＳ ゴシック" w:hAnsi="ＭＳ ゴシック" w:eastAsia="ＭＳ ゴシック"/>
        </w:rPr>
        <w:t>電　話</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rPr>
        <w:t>佐川町瓦屋根診断費補助金交付請求書</w:t>
      </w:r>
    </w:p>
    <w:p>
      <w:pPr>
        <w:pStyle w:val="0"/>
        <w:rPr>
          <w:rFonts w:hint="eastAsia" w:ascii="ＭＳ ゴシック" w:hAnsi="ＭＳ ゴシック" w:eastAsia="ＭＳ ゴシック"/>
        </w:rPr>
      </w:pPr>
    </w:p>
    <w:p>
      <w:pPr>
        <w:pStyle w:val="0"/>
        <w:ind w:left="0" w:leftChars="0" w:firstLine="630" w:firstLineChars="300"/>
        <w:rPr>
          <w:rFonts w:hint="eastAsia" w:ascii="ＭＳ ゴシック" w:hAnsi="ＭＳ ゴシック" w:eastAsia="ＭＳ ゴシック"/>
        </w:rPr>
      </w:pPr>
      <w:r>
        <w:rPr>
          <w:rFonts w:hint="eastAsia" w:ascii="ＭＳ ゴシック" w:hAnsi="ＭＳ ゴシック" w:eastAsia="ＭＳ ゴシック"/>
        </w:rPr>
        <w:t>年　　月　　日付け　　第　　号により額の確定通知のありました佐川町瓦屋根診断費補助金について、佐川町瓦屋根改修費等補助金交付要綱第１３条の規定により、下記のとおり請求します。</w:t>
      </w: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rPr>
        <w:t>記</w:t>
      </w:r>
    </w:p>
    <w:p>
      <w:pPr>
        <w:pStyle w:val="0"/>
        <w:rPr>
          <w:rFonts w:hint="eastAsia" w:ascii="ＭＳ ゴシック" w:hAnsi="ＭＳ ゴシック" w:eastAsia="ＭＳ ゴシック"/>
        </w:rPr>
      </w:pPr>
    </w:p>
    <w:p>
      <w:pPr>
        <w:pStyle w:val="0"/>
        <w:ind w:left="0" w:leftChars="0" w:firstLine="420" w:firstLineChars="200"/>
        <w:rPr>
          <w:rFonts w:hint="eastAsia" w:ascii="ＭＳ ゴシック" w:hAnsi="ＭＳ ゴシック" w:eastAsia="ＭＳ ゴシック"/>
        </w:rPr>
      </w:pPr>
      <w:r>
        <w:rPr>
          <w:rFonts w:hint="eastAsia" w:ascii="ＭＳ ゴシック" w:hAnsi="ＭＳ ゴシック" w:eastAsia="ＭＳ ゴシック"/>
        </w:rPr>
        <w:t>補助金交付請求額　　</w:t>
      </w:r>
      <w:bookmarkStart w:id="0" w:name="_GoBack"/>
      <w:bookmarkEnd w:id="0"/>
      <w:r>
        <w:rPr>
          <w:rFonts w:hint="eastAsia" w:ascii="ＭＳ ゴシック" w:hAnsi="ＭＳ ゴシック" w:eastAsia="ＭＳ ゴシック"/>
        </w:rPr>
        <w:t>　　　　</w:t>
      </w:r>
      <w:r>
        <w:rPr>
          <w:rFonts w:hint="eastAsia" w:ascii="ＭＳ ゴシック" w:hAnsi="ＭＳ ゴシック" w:eastAsia="ＭＳ ゴシック"/>
          <w:sz w:val="21"/>
        </w:rPr>
        <w:t>金　　　　　　　　　　円</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Theme="minorEastAsia" w:hAnsiTheme="minorEastAsia" w:eastAsiaTheme="minorEastAsia"/>
        </w:rPr>
      </w:pPr>
      <w:r>
        <w:rPr>
          <w:rFonts w:hint="eastAsia" w:ascii="ＭＳ ゴシック" w:hAnsi="ＭＳ ゴシック" w:eastAsia="ＭＳ ゴシック"/>
        </w:rPr>
        <w:t>　　振込先口座</w:t>
      </w:r>
    </w:p>
    <w:tbl>
      <w:tblPr>
        <w:tblStyle w:val="11"/>
        <w:tblW w:w="8505" w:type="dxa"/>
        <w:tblInd w:w="6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1276"/>
        <w:gridCol w:w="3119"/>
        <w:gridCol w:w="1171"/>
        <w:gridCol w:w="2939"/>
      </w:tblGrid>
      <w:tr>
        <w:trPr>
          <w:trHeight w:val="871" w:hRule="atLeast"/>
        </w:trPr>
        <w:tc>
          <w:tcPr>
            <w:tcW w:w="12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金融機関名</w:t>
            </w:r>
          </w:p>
        </w:tc>
        <w:tc>
          <w:tcPr>
            <w:tcW w:w="7229"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ind w:left="1132" w:leftChars="539" w:firstLine="420" w:firstLineChars="200"/>
              <w:rPr>
                <w:rFonts w:hint="eastAsia" w:ascii="ＭＳ ゴシック" w:hAnsi="ＭＳ ゴシック" w:eastAsia="ＭＳ ゴシック"/>
              </w:rPr>
            </w:pPr>
            <w:r>
              <w:rPr>
                <w:rFonts w:hint="eastAsia" w:ascii="ＭＳ ゴシック" w:hAnsi="ＭＳ ゴシック" w:eastAsia="ＭＳ ゴシック"/>
              </w:rPr>
              <w:t>銀行・農協・信用金庫　　　　　　　　店</w:t>
            </w:r>
          </w:p>
        </w:tc>
      </w:tr>
      <w:tr>
        <w:trPr>
          <w:trHeight w:val="859" w:hRule="atLeast"/>
        </w:trPr>
        <w:tc>
          <w:tcPr>
            <w:tcW w:w="12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spacing w:line="240" w:lineRule="exact"/>
              <w:jc w:val="center"/>
              <w:rPr>
                <w:rFonts w:hint="eastAsia" w:ascii="ＭＳ ゴシック" w:hAnsi="ＭＳ ゴシック" w:eastAsia="ＭＳ ゴシック"/>
              </w:rPr>
            </w:pPr>
            <w:r>
              <w:rPr>
                <w:rFonts w:hint="eastAsia" w:ascii="ＭＳ ゴシック" w:hAnsi="ＭＳ ゴシック" w:eastAsia="ＭＳ ゴシック"/>
                <w:spacing w:val="35"/>
                <w:kern w:val="0"/>
                <w:fitText w:val="1050" w:id="1"/>
              </w:rPr>
              <w:t>口座番</w:t>
            </w:r>
            <w:r>
              <w:rPr>
                <w:rFonts w:hint="eastAsia" w:ascii="ＭＳ ゴシック" w:hAnsi="ＭＳ ゴシック" w:eastAsia="ＭＳ ゴシック"/>
                <w:kern w:val="0"/>
                <w:fitText w:val="1050" w:id="1"/>
              </w:rPr>
              <w:t>号</w:t>
            </w:r>
          </w:p>
        </w:tc>
        <w:tc>
          <w:tcPr>
            <w:tcW w:w="3119"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spacing w:line="240" w:lineRule="exact"/>
              <w:ind w:left="81"/>
              <w:jc w:val="left"/>
              <w:rPr>
                <w:rFonts w:hint="eastAsia" w:ascii="ＭＳ ゴシック" w:hAnsi="ＭＳ ゴシック" w:eastAsia="ＭＳ ゴシック"/>
              </w:rPr>
            </w:pPr>
            <w:r>
              <w:rPr>
                <w:rFonts w:hint="eastAsia" w:ascii="ＭＳ ゴシック" w:hAnsi="ＭＳ ゴシック" w:eastAsia="ＭＳ ゴシック"/>
              </w:rPr>
              <w:t>普通</w:t>
            </w:r>
          </w:p>
          <w:p>
            <w:pPr>
              <w:pStyle w:val="0"/>
              <w:snapToGrid w:val="0"/>
              <w:spacing w:before="180" w:beforeLines="50" w:beforeAutospacing="0" w:line="240" w:lineRule="exact"/>
              <w:ind w:left="81"/>
              <w:jc w:val="left"/>
              <w:rPr>
                <w:rFonts w:hint="eastAsia" w:ascii="ＭＳ ゴシック" w:hAnsi="ＭＳ ゴシック" w:eastAsia="ＭＳ ゴシック"/>
              </w:rPr>
            </w:pPr>
            <w:r>
              <w:rPr>
                <w:rFonts w:hint="eastAsia" w:ascii="ＭＳ ゴシック" w:hAnsi="ＭＳ ゴシック" w:eastAsia="ＭＳ ゴシック"/>
              </w:rPr>
              <w:t>当座</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snapToGrid w:val="0"/>
              <w:spacing w:line="240" w:lineRule="exact"/>
              <w:jc w:val="center"/>
              <w:rPr>
                <w:rFonts w:hint="eastAsia" w:ascii="ＭＳ ゴシック" w:hAnsi="ＭＳ ゴシック" w:eastAsia="ＭＳ ゴシック"/>
              </w:rPr>
            </w:pPr>
            <w:r>
              <w:rPr>
                <w:rFonts w:hint="eastAsia" w:ascii="ＭＳ ゴシック" w:hAnsi="ＭＳ ゴシック" w:eastAsia="ＭＳ ゴシック"/>
              </w:rPr>
              <w:t>（ﾌﾘｶﾞﾅ）</w:t>
            </w:r>
          </w:p>
          <w:p>
            <w:pPr>
              <w:pStyle w:val="0"/>
              <w:snapToGrid w:val="0"/>
              <w:spacing w:before="180" w:beforeLines="50" w:beforeAutospacing="0" w:line="240" w:lineRule="exact"/>
              <w:jc w:val="center"/>
              <w:rPr>
                <w:rFonts w:hint="eastAsia" w:ascii="ＭＳ ゴシック" w:hAnsi="ＭＳ ゴシック" w:eastAsia="ＭＳ ゴシック"/>
              </w:rPr>
            </w:pPr>
            <w:r>
              <w:rPr>
                <w:rFonts w:hint="eastAsia" w:ascii="ＭＳ ゴシック" w:hAnsi="ＭＳ ゴシック" w:eastAsia="ＭＳ ゴシック"/>
              </w:rPr>
              <w:t>口座名義</w:t>
            </w:r>
          </w:p>
        </w:tc>
        <w:tc>
          <w:tcPr>
            <w:tcW w:w="2939"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snapToGrid w:val="0"/>
              <w:spacing w:line="240" w:lineRule="exact"/>
              <w:jc w:val="center"/>
              <w:rPr>
                <w:rFonts w:hint="eastAsia" w:ascii="ＭＳ ゴシック" w:hAnsi="ＭＳ ゴシック" w:eastAsia="ＭＳ ゴシック"/>
              </w:rPr>
            </w:pPr>
          </w:p>
          <w:p>
            <w:pPr>
              <w:pStyle w:val="0"/>
              <w:snapToGrid w:val="0"/>
              <w:spacing w:before="180" w:beforeLines="50" w:beforeAutospacing="0" w:line="240" w:lineRule="exact"/>
              <w:jc w:val="center"/>
              <w:rPr>
                <w:rFonts w:hint="eastAsia" w:ascii="ＭＳ ゴシック" w:hAnsi="ＭＳ ゴシック" w:eastAsia="ＭＳ ゴシック"/>
              </w:rPr>
            </w:pPr>
          </w:p>
        </w:tc>
      </w:tr>
    </w:tbl>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sectPr>
      <w:pgSz w:w="11906" w:h="16838"/>
      <w:pgMar w:top="1417" w:right="1417" w:bottom="1417"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MS-Mincho">
    <w:panose1 w:val="00000000000000000000"/>
    <w:charset w:val="80"/>
    <w:family w:val="auto"/>
    <w:notTrueType/>
    <w:pitch w:val="fixed"/>
    <w:sig w:usb0="00000000" w:usb1="00000000" w:usb2="00000000" w:usb3="00000000" w:csb0="00020000" w:csb1="00000000"/>
  </w:font>
  <w:font w:name="Symbol">
    <w:panose1 w:val="00000000000000000000"/>
    <w:charset w:val="02"/>
    <w:family w:val="roman"/>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Closing"/>
    <w:basedOn w:val="0"/>
    <w:next w:val="15"/>
    <w:link w:val="16"/>
    <w:uiPriority w:val="0"/>
    <w:pPr>
      <w:jc w:val="right"/>
    </w:pPr>
  </w:style>
  <w:style w:type="character" w:styleId="16" w:customStyle="1">
    <w:name w:val="結語 (文字)"/>
    <w:basedOn w:val="10"/>
    <w:next w:val="16"/>
    <w:link w:val="15"/>
    <w:uiPriority w:val="0"/>
    <w:rPr>
      <w:rFonts w:ascii="Century" w:hAnsi="Century" w:eastAsia="ＭＳ 明朝"/>
    </w:rPr>
  </w:style>
  <w:style w:type="paragraph" w:styleId="17">
    <w:name w:val="Note Heading"/>
    <w:basedOn w:val="0"/>
    <w:next w:val="0"/>
    <w:link w:val="18"/>
    <w:uiPriority w:val="0"/>
    <w:pPr>
      <w:jc w:val="center"/>
    </w:pPr>
  </w:style>
  <w:style w:type="character" w:styleId="18" w:customStyle="1">
    <w:name w:val="記 (文字)"/>
    <w:basedOn w:val="10"/>
    <w:next w:val="18"/>
    <w:link w:val="17"/>
    <w:uiPriority w:val="0"/>
    <w:rPr>
      <w:rFonts w:ascii="Century" w:hAnsi="Century" w:eastAsia="ＭＳ 明朝"/>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header"/>
    <w:basedOn w:val="0"/>
    <w:next w:val="21"/>
    <w:link w:val="22"/>
    <w:uiPriority w:val="0"/>
    <w:pPr>
      <w:tabs>
        <w:tab w:val="center" w:leader="none" w:pos="4252"/>
        <w:tab w:val="right" w:leader="none" w:pos="8504"/>
      </w:tabs>
      <w:snapToGrid w:val="0"/>
    </w:pPr>
  </w:style>
  <w:style w:type="character" w:styleId="22" w:customStyle="1">
    <w:name w:val="ヘッダー (文字)"/>
    <w:basedOn w:val="10"/>
    <w:next w:val="22"/>
    <w:link w:val="21"/>
    <w:uiPriority w:val="0"/>
    <w:rPr>
      <w:rFonts w:ascii="Century" w:hAnsi="Century" w:eastAsia="ＭＳ 明朝"/>
    </w:rPr>
  </w:style>
  <w:style w:type="paragraph" w:styleId="23">
    <w:name w:val="footer"/>
    <w:basedOn w:val="0"/>
    <w:next w:val="23"/>
    <w:link w:val="24"/>
    <w:uiPriority w:val="0"/>
    <w:pPr>
      <w:tabs>
        <w:tab w:val="center" w:leader="none" w:pos="4252"/>
        <w:tab w:val="right" w:leader="none" w:pos="8504"/>
      </w:tabs>
      <w:snapToGrid w:val="0"/>
    </w:pPr>
  </w:style>
  <w:style w:type="character" w:styleId="24" w:customStyle="1">
    <w:name w:val="フッター (文字)"/>
    <w:basedOn w:val="10"/>
    <w:next w:val="24"/>
    <w:link w:val="23"/>
    <w:uiPriority w:val="0"/>
    <w:rPr>
      <w:rFonts w:ascii="Century" w:hAnsi="Century" w:eastAsia="ＭＳ 明朝"/>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599</TotalTime>
  <Pages>1</Pages>
  <Words>0</Words>
  <Characters>185</Characters>
  <Application>JUST Note</Application>
  <Lines>36</Lines>
  <Paragraphs>19</Paragraphs>
  <Company>豊川市役所</Company>
  <CharactersWithSpaces>288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深谷　崇允</dc:creator>
  <cp:lastModifiedBy>Administrator</cp:lastModifiedBy>
  <cp:lastPrinted>2023-06-07T07:03:35Z</cp:lastPrinted>
  <dcterms:created xsi:type="dcterms:W3CDTF">2023-03-30T00:20:00Z</dcterms:created>
  <dcterms:modified xsi:type="dcterms:W3CDTF">2023-06-20T02:34:27Z</dcterms:modified>
  <cp:revision>9</cp:revision>
</cp:coreProperties>
</file>