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autoSpaceDE w:val="0"/>
        <w:autoSpaceDN w:val="0"/>
        <w:adjustRightInd w:val="0"/>
        <w:spacing w:line="480" w:lineRule="atLeast"/>
        <w:ind w:left="240" w:hanging="240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様式第１号（第５条関係）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jc w:val="right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　　年　　月　　日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佐川町長　　　　　　　　　様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jc w:val="right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団体名　　　　　　　　　　　</w:t>
      </w:r>
    </w:p>
    <w:p>
      <w:pPr>
        <w:pStyle w:val="0"/>
        <w:wordWrap w:val="0"/>
        <w:overflowPunct w:val="0"/>
        <w:autoSpaceDE w:val="0"/>
        <w:autoSpaceDN w:val="0"/>
        <w:jc w:val="right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代表者名　　　　　　　　　　</w:t>
      </w:r>
    </w:p>
    <w:p>
      <w:pPr>
        <w:pStyle w:val="0"/>
        <w:wordWrap w:val="0"/>
        <w:overflowPunct w:val="0"/>
        <w:autoSpaceDE w:val="0"/>
        <w:autoSpaceDN w:val="0"/>
        <w:jc w:val="right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住所　　　　　</w:t>
      </w:r>
      <w:bookmarkStart w:id="0" w:name="_GoBack"/>
      <w:bookmarkEnd w:id="0"/>
      <w:r>
        <w:rPr>
          <w:rFonts w:hint="eastAsia" w:ascii="ＭＳ ゴシック" w:hAnsi="ＭＳ ゴシック" w:eastAsia="ＭＳ ゴシック"/>
          <w:sz w:val="24"/>
          <w:highlight w:val="none"/>
        </w:rPr>
        <w:t>　　　　　　　</w:t>
      </w:r>
    </w:p>
    <w:p>
      <w:pPr>
        <w:pStyle w:val="0"/>
        <w:wordWrap w:val="0"/>
        <w:overflowPunct w:val="0"/>
        <w:autoSpaceDE w:val="0"/>
        <w:autoSpaceDN w:val="0"/>
        <w:jc w:val="right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TEL</w:t>
      </w:r>
      <w:r>
        <w:rPr>
          <w:rFonts w:hint="eastAsia" w:ascii="ＭＳ ゴシック" w:hAnsi="ＭＳ ゴシック" w:eastAsia="ＭＳ ゴシック"/>
          <w:sz w:val="24"/>
          <w:highlight w:val="none"/>
        </w:rPr>
        <w:t>　　　　　　　　　　　　</w:t>
      </w:r>
      <w:r>
        <w:rPr>
          <w:rFonts w:hint="eastAsia" w:ascii="ＭＳ ゴシック" w:hAnsi="ＭＳ ゴシック" w:eastAsia="ＭＳ ゴシック"/>
          <w:sz w:val="24"/>
          <w:highlight w:val="none"/>
        </w:rPr>
        <w:t xml:space="preserve"> 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jc w:val="center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</w:rPr>
        <w:t>佐川町温暖化対策活動支援事業費補助金</w:t>
      </w:r>
      <w:r>
        <w:rPr>
          <w:rFonts w:hint="eastAsia" w:ascii="ＭＳ ゴシック" w:hAnsi="ＭＳ ゴシック" w:eastAsia="ＭＳ ゴシック"/>
          <w:sz w:val="24"/>
          <w:highlight w:val="none"/>
        </w:rPr>
        <w:t>交付申請書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ind w:leftChars="0" w:firstLineChars="0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　下記のとおり事業を実施したいので、佐川町補助金交付規則第３条</w:t>
      </w:r>
      <w:r>
        <w:rPr>
          <w:rFonts w:hint="eastAsia" w:ascii="ＭＳ ゴシック" w:hAnsi="ＭＳ ゴシック" w:eastAsia="ＭＳ ゴシック"/>
          <w:sz w:val="24"/>
        </w:rPr>
        <w:t>第１項</w:t>
      </w:r>
      <w:r>
        <w:rPr>
          <w:rFonts w:hint="eastAsia" w:ascii="ＭＳ ゴシック" w:hAnsi="ＭＳ ゴシック" w:eastAsia="ＭＳ ゴシック"/>
          <w:sz w:val="24"/>
          <w:highlight w:val="none"/>
        </w:rPr>
        <w:t>及び</w:t>
      </w:r>
      <w:r>
        <w:rPr>
          <w:rFonts w:hint="eastAsia" w:ascii="ＭＳ ゴシック" w:hAnsi="ＭＳ ゴシック" w:eastAsia="ＭＳ ゴシック"/>
          <w:sz w:val="24"/>
        </w:rPr>
        <w:t>佐川町温暖化対策活動支援事業費補助金</w:t>
      </w:r>
      <w:r>
        <w:rPr>
          <w:rFonts w:hint="eastAsia" w:ascii="ＭＳ ゴシック" w:hAnsi="ＭＳ ゴシック" w:eastAsia="ＭＳ ゴシック"/>
          <w:sz w:val="24"/>
          <w:highlight w:val="none"/>
        </w:rPr>
        <w:t>交付要綱第５条第１項の規定により、</w:t>
      </w:r>
      <w:r>
        <w:rPr>
          <w:rFonts w:hint="eastAsia" w:ascii="ＭＳ ゴシック" w:hAnsi="ＭＳ ゴシック" w:eastAsia="ＭＳ ゴシック"/>
          <w:sz w:val="24"/>
        </w:rPr>
        <w:t>佐川町温暖化対策活動支援事業費</w:t>
      </w:r>
      <w:r>
        <w:rPr>
          <w:rFonts w:hint="eastAsia" w:ascii="ＭＳ ゴシック" w:hAnsi="ＭＳ ゴシック" w:eastAsia="ＭＳ ゴシック"/>
          <w:sz w:val="24"/>
          <w:highlight w:val="none"/>
        </w:rPr>
        <w:t>補助金の交付を、関係書類を添えて申請します。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jc w:val="center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記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１　補助金交付申請額　　　　　　　　　　　　　　　　　　　円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２　添付資料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　</w:t>
      </w:r>
      <w:r>
        <w:rPr>
          <w:rFonts w:hint="eastAsia" w:ascii="ＭＳ ゴシック" w:hAnsi="ＭＳ ゴシック" w:eastAsia="ＭＳ ゴシック"/>
          <w:sz w:val="24"/>
          <w:highlight w:val="none"/>
        </w:rPr>
        <w:t>(</w:t>
      </w:r>
      <w:r>
        <w:rPr>
          <w:rFonts w:hint="eastAsia" w:ascii="ＭＳ ゴシック" w:hAnsi="ＭＳ ゴシック" w:eastAsia="ＭＳ ゴシック"/>
          <w:sz w:val="24"/>
          <w:highlight w:val="none"/>
        </w:rPr>
        <w:t>１</w:t>
      </w:r>
      <w:r>
        <w:rPr>
          <w:rFonts w:hint="eastAsia" w:ascii="ＭＳ ゴシック" w:hAnsi="ＭＳ ゴシック" w:eastAsia="ＭＳ ゴシック"/>
          <w:sz w:val="24"/>
          <w:highlight w:val="none"/>
        </w:rPr>
        <w:t>)</w:t>
      </w:r>
      <w:r>
        <w:rPr>
          <w:rFonts w:hint="eastAsia" w:ascii="ＭＳ ゴシック" w:hAnsi="ＭＳ ゴシック" w:eastAsia="ＭＳ ゴシック"/>
          <w:sz w:val="24"/>
          <w:highlight w:val="none"/>
        </w:rPr>
        <w:t>　実施計画書（様式第２号）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　</w:t>
      </w:r>
      <w:r>
        <w:rPr>
          <w:rFonts w:hint="eastAsia" w:ascii="ＭＳ ゴシック" w:hAnsi="ＭＳ ゴシック" w:eastAsia="ＭＳ ゴシック"/>
          <w:sz w:val="24"/>
          <w:highlight w:val="none"/>
        </w:rPr>
        <w:t>(</w:t>
      </w:r>
      <w:r>
        <w:rPr>
          <w:rFonts w:hint="eastAsia" w:ascii="ＭＳ ゴシック" w:hAnsi="ＭＳ ゴシック" w:eastAsia="ＭＳ ゴシック"/>
          <w:sz w:val="24"/>
          <w:highlight w:val="none"/>
        </w:rPr>
        <w:t>２</w:t>
      </w:r>
      <w:r>
        <w:rPr>
          <w:rFonts w:hint="eastAsia" w:ascii="ＭＳ ゴシック" w:hAnsi="ＭＳ ゴシック" w:eastAsia="ＭＳ ゴシック"/>
          <w:sz w:val="24"/>
          <w:highlight w:val="none"/>
        </w:rPr>
        <w:t>)</w:t>
      </w:r>
      <w:r>
        <w:rPr>
          <w:rFonts w:hint="eastAsia" w:ascii="ＭＳ ゴシック" w:hAnsi="ＭＳ ゴシック" w:eastAsia="ＭＳ ゴシック"/>
          <w:sz w:val="24"/>
          <w:highlight w:val="none"/>
        </w:rPr>
        <w:t>　収支予算書（様式第３号）</w:t>
      </w:r>
    </w:p>
    <w:p>
      <w:pPr>
        <w:pStyle w:val="0"/>
        <w:autoSpaceDE w:val="0"/>
        <w:autoSpaceDN w:val="0"/>
        <w:adjustRightInd w:val="0"/>
        <w:spacing w:line="480" w:lineRule="atLeast"/>
        <w:jc w:val="left"/>
        <w:rPr>
          <w:rFonts w:hint="eastAsia" w:ascii="ＭＳ ゴシック" w:hAnsi="ＭＳ ゴシック" w:eastAsia="ＭＳ ゴシック"/>
          <w:color w:val="000000"/>
          <w:kern w:val="0"/>
          <w:sz w:val="24"/>
          <w:highlight w:val="none"/>
        </w:rPr>
      </w:pPr>
    </w:p>
    <w:p>
      <w:pPr>
        <w:pStyle w:val="0"/>
        <w:autoSpaceDE w:val="0"/>
        <w:autoSpaceDN w:val="0"/>
        <w:adjustRightInd w:val="0"/>
        <w:spacing w:line="480" w:lineRule="atLeast"/>
        <w:jc w:val="left"/>
        <w:rPr>
          <w:rFonts w:hint="eastAsia" w:ascii="ＭＳ ゴシック" w:hAnsi="ＭＳ ゴシック" w:eastAsia="ＭＳ ゴシック"/>
          <w:color w:val="000000"/>
          <w:kern w:val="0"/>
          <w:sz w:val="24"/>
          <w:highlight w:val="none"/>
        </w:rPr>
      </w:pPr>
    </w:p>
    <w:p>
      <w:pPr>
        <w:pStyle w:val="0"/>
        <w:autoSpaceDE w:val="0"/>
        <w:autoSpaceDN w:val="0"/>
        <w:adjustRightInd w:val="0"/>
        <w:spacing w:line="480" w:lineRule="atLeast"/>
        <w:jc w:val="left"/>
        <w:rPr>
          <w:rFonts w:hint="eastAsia" w:ascii="ＭＳ ゴシック" w:hAnsi="ＭＳ ゴシック" w:eastAsia="ＭＳ ゴシック"/>
          <w:color w:val="000000"/>
          <w:kern w:val="0"/>
          <w:sz w:val="24"/>
          <w:highlight w:val="none"/>
        </w:rPr>
      </w:pPr>
    </w:p>
    <w:p>
      <w:pPr>
        <w:pStyle w:val="0"/>
        <w:rPr>
          <w:rFonts w:hint="eastAsia" w:ascii="ＭＳ ゴシック" w:hAnsi="ＭＳ ゴシック" w:eastAsia="ＭＳ ゴシック"/>
        </w:rPr>
      </w:pPr>
    </w:p>
    <w:sectPr>
      <w:pgSz w:w="11906" w:h="16838"/>
      <w:pgMar w:top="1985" w:right="1701" w:bottom="1701" w:left="1701" w:header="851" w:footer="992" w:gutter="0"/>
      <w:pgBorders w:zOrder="front" w:display="allPages" w:offsetFrom="page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PMingLiU">
    <w:panose1 w:val="00000000000000000000"/>
    <w:charset w:val="88"/>
    <w:family w:val="auto"/>
    <w:notTrueType/>
    <w:pitch w:val="fixed"/>
    <w:sig w:usb0="00000000" w:usb1="00000000" w:usb2="00000000" w:usb3="00000000" w:csb0="00001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80"/>
  <w:bordersDoNotSurroundHeader/>
  <w:bordersDoNotSurroundFooter/>
  <w:defaultTabStop w:val="840"/>
  <w:hyphenationZone w:val="0"/>
  <w:drawingGridHorizontalSpacing w:val="21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4</TotalTime>
  <Pages>1</Pages>
  <Words>1</Words>
  <Characters>208</Characters>
  <Application>JUST Note</Application>
  <Lines>34</Lines>
  <Paragraphs>14</Paragraphs>
  <Company>佐川町役場</Company>
  <CharactersWithSpaces>295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Administrator</dc:creator>
  <cp:lastModifiedBy>Administrator</cp:lastModifiedBy>
  <dcterms:created xsi:type="dcterms:W3CDTF">2026-06-12T00:43:00Z</dcterms:created>
  <dcterms:modified xsi:type="dcterms:W3CDTF">2026-07-01T02:07:32Z</dcterms:modified>
  <cp:revision>2</cp:revision>
</cp:coreProperties>
</file>